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121" w:rsidRDefault="00775121" w:rsidP="00775121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9</w:t>
      </w:r>
    </w:p>
    <w:p w:rsidR="00775121" w:rsidRDefault="00775121" w:rsidP="00775121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:rsidR="00775121" w:rsidRDefault="00775121" w:rsidP="00775121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Большеболдинского</w:t>
      </w:r>
      <w:proofErr w:type="spellEnd"/>
      <w:r>
        <w:rPr>
          <w:bCs/>
          <w:sz w:val="24"/>
          <w:szCs w:val="24"/>
        </w:rPr>
        <w:t xml:space="preserve"> муниципального округа</w:t>
      </w:r>
    </w:p>
    <w:p w:rsidR="00775121" w:rsidRDefault="00775121" w:rsidP="00775121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:rsidR="00775121" w:rsidRDefault="00775121" w:rsidP="00775121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«О бюджете </w:t>
      </w:r>
      <w:proofErr w:type="spellStart"/>
      <w:r>
        <w:rPr>
          <w:bCs/>
          <w:sz w:val="24"/>
          <w:szCs w:val="24"/>
        </w:rPr>
        <w:t>Большеболдинского</w:t>
      </w:r>
      <w:proofErr w:type="spellEnd"/>
      <w:r>
        <w:rPr>
          <w:bCs/>
          <w:sz w:val="24"/>
          <w:szCs w:val="24"/>
        </w:rPr>
        <w:t xml:space="preserve"> муниципального округа</w:t>
      </w:r>
    </w:p>
    <w:p w:rsidR="00775121" w:rsidRDefault="00775121" w:rsidP="00775121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Нижегородской области на 2025 год</w:t>
      </w:r>
    </w:p>
    <w:p w:rsidR="00775121" w:rsidRDefault="00775121" w:rsidP="00775121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и на плановый период 2026 и 2027 годов»</w:t>
      </w:r>
    </w:p>
    <w:p w:rsidR="00775121" w:rsidRDefault="00775121" w:rsidP="007751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</w:t>
      </w:r>
      <w:proofErr w:type="gramStart"/>
      <w:r>
        <w:rPr>
          <w:sz w:val="24"/>
          <w:szCs w:val="24"/>
        </w:rPr>
        <w:t xml:space="preserve">от  </w:t>
      </w:r>
      <w:r w:rsidR="003F2F1A">
        <w:rPr>
          <w:sz w:val="24"/>
          <w:szCs w:val="24"/>
        </w:rPr>
        <w:t>10.12.2024</w:t>
      </w:r>
      <w:proofErr w:type="gramEnd"/>
      <w:r>
        <w:rPr>
          <w:sz w:val="24"/>
          <w:szCs w:val="24"/>
        </w:rPr>
        <w:t xml:space="preserve">                 №</w:t>
      </w:r>
      <w:r w:rsidR="003F2F1A">
        <w:rPr>
          <w:sz w:val="24"/>
          <w:szCs w:val="24"/>
        </w:rPr>
        <w:t xml:space="preserve"> 316</w:t>
      </w:r>
      <w:bookmarkStart w:id="0" w:name="_GoBack"/>
      <w:bookmarkEnd w:id="0"/>
    </w:p>
    <w:p w:rsidR="00775121" w:rsidRDefault="00775121" w:rsidP="00775121">
      <w:pPr>
        <w:rPr>
          <w:sz w:val="24"/>
          <w:szCs w:val="24"/>
        </w:rPr>
      </w:pPr>
    </w:p>
    <w:p w:rsidR="00775121" w:rsidRDefault="00775121" w:rsidP="00775121">
      <w:pPr>
        <w:ind w:firstLine="0"/>
        <w:jc w:val="center"/>
        <w:rPr>
          <w:b/>
          <w:sz w:val="24"/>
          <w:szCs w:val="24"/>
        </w:rPr>
      </w:pPr>
    </w:p>
    <w:p w:rsidR="00775121" w:rsidRDefault="00775121" w:rsidP="00775121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Программа муниципальных внутренних заимствований</w:t>
      </w:r>
    </w:p>
    <w:p w:rsidR="00775121" w:rsidRDefault="00775121" w:rsidP="00775121">
      <w:pPr>
        <w:ind w:firstLine="0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Большеболдинского</w:t>
      </w:r>
      <w:proofErr w:type="spellEnd"/>
      <w:r>
        <w:rPr>
          <w:b/>
          <w:sz w:val="24"/>
          <w:szCs w:val="24"/>
        </w:rPr>
        <w:t xml:space="preserve"> муниципального округа на 2025 год</w:t>
      </w:r>
    </w:p>
    <w:p w:rsidR="00775121" w:rsidRDefault="00775121" w:rsidP="00775121">
      <w:pPr>
        <w:ind w:firstLine="0"/>
        <w:jc w:val="center"/>
        <w:rPr>
          <w:b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54"/>
        <w:gridCol w:w="1732"/>
        <w:gridCol w:w="1532"/>
        <w:gridCol w:w="1321"/>
        <w:gridCol w:w="2398"/>
      </w:tblGrid>
      <w:tr w:rsidR="00775121" w:rsidTr="00521097">
        <w:tc>
          <w:tcPr>
            <w:tcW w:w="2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t>Обязательства</w:t>
            </w:r>
          </w:p>
        </w:tc>
        <w:tc>
          <w:tcPr>
            <w:tcW w:w="1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t>Объем заимствований на 1 января 2025 года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t>Объем привлечения в 2025 году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t>Объем погашения в 2025году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t>Планируемый объем заимствований на 1 января 2026 года</w:t>
            </w:r>
          </w:p>
        </w:tc>
      </w:tr>
      <w:tr w:rsidR="00775121" w:rsidTr="00521097">
        <w:tc>
          <w:tcPr>
            <w:tcW w:w="1063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Обязательства, действующие на 1 января 2025 года</w:t>
            </w:r>
          </w:p>
        </w:tc>
      </w:tr>
      <w:tr w:rsidR="00775121" w:rsidTr="00521097">
        <w:tc>
          <w:tcPr>
            <w:tcW w:w="2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t>Объем заимствований, всего</w:t>
            </w:r>
          </w:p>
        </w:tc>
        <w:tc>
          <w:tcPr>
            <w:tcW w:w="1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775121" w:rsidTr="00521097">
        <w:tc>
          <w:tcPr>
            <w:tcW w:w="2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t>1.Бюджетные кредиты, полученные из областного бюджета</w:t>
            </w:r>
          </w:p>
        </w:tc>
        <w:tc>
          <w:tcPr>
            <w:tcW w:w="1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775121" w:rsidTr="00521097">
        <w:tc>
          <w:tcPr>
            <w:tcW w:w="2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</w:pPr>
            <w:r>
              <w:t>в том числе:</w:t>
            </w:r>
          </w:p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t xml:space="preserve">Бюджетные кредиты, полученные из областного бюджета для частичного покрытия дефицита бюджета </w:t>
            </w:r>
            <w:proofErr w:type="spellStart"/>
            <w:r>
              <w:t>Большеболдинского</w:t>
            </w:r>
            <w:proofErr w:type="spellEnd"/>
            <w:r>
              <w:t xml:space="preserve"> муниципального округа</w:t>
            </w:r>
          </w:p>
        </w:tc>
        <w:tc>
          <w:tcPr>
            <w:tcW w:w="1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775121" w:rsidTr="00521097">
        <w:tc>
          <w:tcPr>
            <w:tcW w:w="1063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Обязательства, планируемые в 2025 году</w:t>
            </w:r>
          </w:p>
        </w:tc>
      </w:tr>
      <w:tr w:rsidR="00775121" w:rsidTr="00521097">
        <w:tc>
          <w:tcPr>
            <w:tcW w:w="2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t>Объем заимствований, всего</w:t>
            </w:r>
          </w:p>
        </w:tc>
        <w:tc>
          <w:tcPr>
            <w:tcW w:w="1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775121" w:rsidTr="00521097">
        <w:tc>
          <w:tcPr>
            <w:tcW w:w="2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t>в том числе:</w:t>
            </w:r>
          </w:p>
        </w:tc>
        <w:tc>
          <w:tcPr>
            <w:tcW w:w="1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</w:p>
        </w:tc>
      </w:tr>
      <w:tr w:rsidR="00775121" w:rsidTr="00521097">
        <w:tc>
          <w:tcPr>
            <w:tcW w:w="2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t>1.Бюджетные кредиты от других бюджетов бюджетной системы Российской Федерации</w:t>
            </w:r>
          </w:p>
        </w:tc>
        <w:tc>
          <w:tcPr>
            <w:tcW w:w="1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775121" w:rsidTr="00521097">
        <w:tc>
          <w:tcPr>
            <w:tcW w:w="2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t>В том числе бюджетные кредиты на пополнение остатков средств на счете бюджета муниципального округа</w:t>
            </w:r>
          </w:p>
        </w:tc>
        <w:tc>
          <w:tcPr>
            <w:tcW w:w="1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775121" w:rsidTr="00521097">
        <w:tc>
          <w:tcPr>
            <w:tcW w:w="2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t>Итого объем внутренних заимствований</w:t>
            </w:r>
          </w:p>
        </w:tc>
        <w:tc>
          <w:tcPr>
            <w:tcW w:w="1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75121" w:rsidRDefault="00775121" w:rsidP="00521097">
            <w:pPr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775121" w:rsidRDefault="00775121" w:rsidP="00775121">
      <w:pPr>
        <w:rPr>
          <w:lang w:eastAsia="en-US"/>
        </w:rPr>
      </w:pPr>
    </w:p>
    <w:p w:rsidR="00775121" w:rsidRDefault="00775121" w:rsidP="00775121">
      <w:pPr>
        <w:rPr>
          <w:lang w:eastAsia="en-US"/>
        </w:rPr>
      </w:pPr>
    </w:p>
    <w:p w:rsidR="00775121" w:rsidRDefault="00775121" w:rsidP="00775121">
      <w:pPr>
        <w:rPr>
          <w:lang w:eastAsia="en-US"/>
        </w:rPr>
      </w:pPr>
    </w:p>
    <w:p w:rsidR="00775121" w:rsidRDefault="00775121" w:rsidP="00775121">
      <w:pPr>
        <w:rPr>
          <w:lang w:eastAsia="en-US"/>
        </w:rPr>
      </w:pPr>
    </w:p>
    <w:p w:rsidR="00775121" w:rsidRDefault="00775121" w:rsidP="00775121">
      <w:pPr>
        <w:rPr>
          <w:lang w:eastAsia="en-US"/>
        </w:rPr>
      </w:pPr>
    </w:p>
    <w:p w:rsidR="00775121" w:rsidRDefault="00775121" w:rsidP="00775121">
      <w:pPr>
        <w:rPr>
          <w:lang w:eastAsia="en-US"/>
        </w:rPr>
      </w:pPr>
    </w:p>
    <w:p w:rsidR="00775121" w:rsidRDefault="00775121" w:rsidP="00775121">
      <w:pPr>
        <w:rPr>
          <w:lang w:eastAsia="en-US"/>
        </w:rPr>
      </w:pPr>
    </w:p>
    <w:p w:rsidR="00775121" w:rsidRDefault="00775121" w:rsidP="00775121">
      <w:pPr>
        <w:ind w:firstLine="0"/>
        <w:rPr>
          <w:b/>
          <w:sz w:val="24"/>
          <w:szCs w:val="24"/>
        </w:rPr>
      </w:pPr>
    </w:p>
    <w:p w:rsidR="00775121" w:rsidRDefault="00775121" w:rsidP="00775121">
      <w:pPr>
        <w:ind w:firstLine="0"/>
        <w:jc w:val="center"/>
        <w:rPr>
          <w:b/>
          <w:sz w:val="24"/>
          <w:szCs w:val="24"/>
        </w:rPr>
      </w:pPr>
    </w:p>
    <w:p w:rsidR="00775121" w:rsidRDefault="00775121" w:rsidP="00775121">
      <w:pPr>
        <w:ind w:firstLine="0"/>
        <w:jc w:val="center"/>
        <w:rPr>
          <w:b/>
          <w:sz w:val="24"/>
          <w:szCs w:val="24"/>
        </w:rPr>
      </w:pPr>
    </w:p>
    <w:p w:rsidR="00775121" w:rsidRDefault="00775121" w:rsidP="00775121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Структура муниципального долга</w:t>
      </w:r>
    </w:p>
    <w:p w:rsidR="00775121" w:rsidRDefault="00775121" w:rsidP="00775121">
      <w:pPr>
        <w:ind w:firstLine="0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Большеболдинского</w:t>
      </w:r>
      <w:proofErr w:type="spellEnd"/>
      <w:r>
        <w:rPr>
          <w:b/>
          <w:sz w:val="24"/>
          <w:szCs w:val="24"/>
        </w:rPr>
        <w:t xml:space="preserve"> муниципального округа Нижегородской области</w:t>
      </w:r>
    </w:p>
    <w:p w:rsidR="00775121" w:rsidRDefault="00775121" w:rsidP="00775121">
      <w:pPr>
        <w:spacing w:line="360" w:lineRule="auto"/>
        <w:ind w:firstLine="0"/>
        <w:jc w:val="right"/>
      </w:pPr>
      <w:r>
        <w:t>(тыс.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9"/>
        <w:gridCol w:w="1863"/>
        <w:gridCol w:w="1703"/>
        <w:gridCol w:w="1468"/>
        <w:gridCol w:w="2154"/>
      </w:tblGrid>
      <w:tr w:rsidR="00775121" w:rsidTr="00521097">
        <w:tc>
          <w:tcPr>
            <w:tcW w:w="2190" w:type="dxa"/>
            <w:vAlign w:val="center"/>
          </w:tcPr>
          <w:p w:rsidR="00775121" w:rsidRDefault="00775121" w:rsidP="00521097">
            <w:pPr>
              <w:ind w:firstLine="0"/>
              <w:contextualSpacing/>
              <w:jc w:val="center"/>
            </w:pPr>
            <w:r>
              <w:t>Виды долговых обязательств</w:t>
            </w:r>
          </w:p>
        </w:tc>
        <w:tc>
          <w:tcPr>
            <w:tcW w:w="1979" w:type="dxa"/>
            <w:vAlign w:val="center"/>
          </w:tcPr>
          <w:p w:rsidR="00775121" w:rsidRDefault="00775121" w:rsidP="00521097">
            <w:pPr>
              <w:ind w:firstLine="0"/>
              <w:contextualSpacing/>
              <w:jc w:val="center"/>
            </w:pPr>
            <w:r>
              <w:t>Величина муниципального</w:t>
            </w:r>
          </w:p>
          <w:p w:rsidR="00775121" w:rsidRDefault="00775121" w:rsidP="00521097">
            <w:pPr>
              <w:ind w:firstLine="0"/>
              <w:contextualSpacing/>
              <w:jc w:val="center"/>
            </w:pPr>
            <w:r>
              <w:t>долга на 1 января 2025 года</w:t>
            </w:r>
          </w:p>
        </w:tc>
        <w:tc>
          <w:tcPr>
            <w:tcW w:w="1916" w:type="dxa"/>
            <w:vAlign w:val="center"/>
          </w:tcPr>
          <w:p w:rsidR="00775121" w:rsidRDefault="00775121" w:rsidP="00521097">
            <w:pPr>
              <w:ind w:firstLine="0"/>
              <w:contextualSpacing/>
              <w:jc w:val="center"/>
            </w:pPr>
            <w:r>
              <w:t>Предельный объем привлечения в 2025 году</w:t>
            </w:r>
          </w:p>
        </w:tc>
        <w:tc>
          <w:tcPr>
            <w:tcW w:w="1569" w:type="dxa"/>
            <w:vAlign w:val="center"/>
          </w:tcPr>
          <w:p w:rsidR="00775121" w:rsidRDefault="00775121" w:rsidP="00521097">
            <w:pPr>
              <w:ind w:firstLine="0"/>
              <w:contextualSpacing/>
              <w:jc w:val="center"/>
            </w:pPr>
            <w:r>
              <w:t>Предельный объем погашения в 2025 году</w:t>
            </w:r>
          </w:p>
        </w:tc>
        <w:tc>
          <w:tcPr>
            <w:tcW w:w="2428" w:type="dxa"/>
            <w:vAlign w:val="center"/>
          </w:tcPr>
          <w:p w:rsidR="00775121" w:rsidRDefault="00775121" w:rsidP="00521097">
            <w:pPr>
              <w:ind w:firstLine="0"/>
              <w:contextualSpacing/>
              <w:jc w:val="center"/>
            </w:pPr>
            <w:r>
              <w:t>Верхний предел муниципального внутреннего долга на 1 января 2026 года</w:t>
            </w:r>
          </w:p>
        </w:tc>
      </w:tr>
      <w:tr w:rsidR="00775121" w:rsidTr="00521097">
        <w:tc>
          <w:tcPr>
            <w:tcW w:w="2190" w:type="dxa"/>
            <w:vAlign w:val="center"/>
          </w:tcPr>
          <w:p w:rsidR="00775121" w:rsidRDefault="00775121" w:rsidP="00521097">
            <w:pPr>
              <w:ind w:firstLine="0"/>
              <w:contextualSpacing/>
              <w:jc w:val="center"/>
            </w:pPr>
            <w:r>
              <w:t>1.Бюджетные кредиты, полученные из областного бюджета</w:t>
            </w:r>
          </w:p>
        </w:tc>
        <w:tc>
          <w:tcPr>
            <w:tcW w:w="1979" w:type="dxa"/>
            <w:vAlign w:val="center"/>
          </w:tcPr>
          <w:p w:rsidR="00775121" w:rsidRDefault="00775121" w:rsidP="00521097">
            <w:pPr>
              <w:ind w:firstLine="0"/>
              <w:contextualSpacing/>
              <w:jc w:val="center"/>
            </w:pPr>
            <w:r>
              <w:t>0</w:t>
            </w:r>
          </w:p>
        </w:tc>
        <w:tc>
          <w:tcPr>
            <w:tcW w:w="1916" w:type="dxa"/>
            <w:vAlign w:val="center"/>
          </w:tcPr>
          <w:p w:rsidR="00775121" w:rsidRDefault="00775121" w:rsidP="00521097">
            <w:pPr>
              <w:tabs>
                <w:tab w:val="left" w:pos="825"/>
                <w:tab w:val="center" w:pos="919"/>
              </w:tabs>
              <w:ind w:firstLine="0"/>
              <w:contextualSpacing/>
              <w:jc w:val="center"/>
            </w:pPr>
            <w:r>
              <w:t>0</w:t>
            </w:r>
          </w:p>
        </w:tc>
        <w:tc>
          <w:tcPr>
            <w:tcW w:w="1569" w:type="dxa"/>
            <w:vAlign w:val="center"/>
          </w:tcPr>
          <w:p w:rsidR="00775121" w:rsidRDefault="00775121" w:rsidP="00521097">
            <w:pPr>
              <w:ind w:firstLine="0"/>
              <w:contextualSpacing/>
              <w:jc w:val="center"/>
            </w:pPr>
            <w:r>
              <w:t>0</w:t>
            </w:r>
          </w:p>
        </w:tc>
        <w:tc>
          <w:tcPr>
            <w:tcW w:w="2428" w:type="dxa"/>
            <w:vAlign w:val="center"/>
          </w:tcPr>
          <w:p w:rsidR="00775121" w:rsidRDefault="00775121" w:rsidP="00521097">
            <w:pPr>
              <w:ind w:firstLine="0"/>
              <w:contextualSpacing/>
              <w:jc w:val="center"/>
            </w:pPr>
            <w:r>
              <w:t>0</w:t>
            </w:r>
          </w:p>
        </w:tc>
      </w:tr>
      <w:tr w:rsidR="00775121" w:rsidTr="00521097">
        <w:trPr>
          <w:trHeight w:val="70"/>
        </w:trPr>
        <w:tc>
          <w:tcPr>
            <w:tcW w:w="2190" w:type="dxa"/>
            <w:vAlign w:val="center"/>
          </w:tcPr>
          <w:p w:rsidR="00775121" w:rsidRDefault="00775121" w:rsidP="00521097">
            <w:pPr>
              <w:ind w:firstLine="0"/>
              <w:contextualSpacing/>
              <w:jc w:val="center"/>
            </w:pPr>
            <w:r>
              <w:t>2.Муниципальные гарантии</w:t>
            </w:r>
          </w:p>
        </w:tc>
        <w:tc>
          <w:tcPr>
            <w:tcW w:w="1979" w:type="dxa"/>
            <w:vAlign w:val="center"/>
          </w:tcPr>
          <w:p w:rsidR="00775121" w:rsidRDefault="00775121" w:rsidP="00521097">
            <w:pPr>
              <w:ind w:firstLine="0"/>
              <w:contextualSpacing/>
              <w:jc w:val="center"/>
            </w:pPr>
            <w:r>
              <w:t>0</w:t>
            </w:r>
          </w:p>
        </w:tc>
        <w:tc>
          <w:tcPr>
            <w:tcW w:w="1916" w:type="dxa"/>
            <w:vAlign w:val="center"/>
          </w:tcPr>
          <w:p w:rsidR="00775121" w:rsidRDefault="00775121" w:rsidP="00521097">
            <w:pPr>
              <w:ind w:firstLine="0"/>
              <w:contextualSpacing/>
              <w:jc w:val="center"/>
            </w:pPr>
            <w:r>
              <w:t>0</w:t>
            </w:r>
          </w:p>
        </w:tc>
        <w:tc>
          <w:tcPr>
            <w:tcW w:w="1569" w:type="dxa"/>
            <w:vAlign w:val="center"/>
          </w:tcPr>
          <w:p w:rsidR="00775121" w:rsidRDefault="00775121" w:rsidP="00521097">
            <w:pPr>
              <w:ind w:firstLine="0"/>
              <w:contextualSpacing/>
              <w:jc w:val="center"/>
            </w:pPr>
            <w:r>
              <w:t>0</w:t>
            </w:r>
          </w:p>
        </w:tc>
        <w:tc>
          <w:tcPr>
            <w:tcW w:w="2428" w:type="dxa"/>
            <w:vAlign w:val="center"/>
          </w:tcPr>
          <w:p w:rsidR="00775121" w:rsidRDefault="00775121" w:rsidP="00521097">
            <w:pPr>
              <w:ind w:firstLine="0"/>
              <w:contextualSpacing/>
              <w:jc w:val="center"/>
            </w:pPr>
            <w:r>
              <w:t>0</w:t>
            </w:r>
          </w:p>
        </w:tc>
      </w:tr>
      <w:tr w:rsidR="00775121" w:rsidTr="00521097">
        <w:tc>
          <w:tcPr>
            <w:tcW w:w="2190" w:type="dxa"/>
            <w:vAlign w:val="center"/>
          </w:tcPr>
          <w:p w:rsidR="00775121" w:rsidRDefault="00775121" w:rsidP="00521097">
            <w:pPr>
              <w:ind w:firstLine="0"/>
              <w:contextualSpacing/>
              <w:jc w:val="center"/>
            </w:pPr>
            <w:r>
              <w:t>Итого объем муниципального долга</w:t>
            </w:r>
          </w:p>
        </w:tc>
        <w:tc>
          <w:tcPr>
            <w:tcW w:w="1979" w:type="dxa"/>
            <w:vAlign w:val="center"/>
          </w:tcPr>
          <w:p w:rsidR="00775121" w:rsidRDefault="00775121" w:rsidP="00521097">
            <w:pPr>
              <w:ind w:firstLine="0"/>
              <w:contextualSpacing/>
              <w:jc w:val="center"/>
            </w:pPr>
            <w:r>
              <w:t>0</w:t>
            </w:r>
          </w:p>
        </w:tc>
        <w:tc>
          <w:tcPr>
            <w:tcW w:w="1916" w:type="dxa"/>
            <w:vAlign w:val="center"/>
          </w:tcPr>
          <w:p w:rsidR="00775121" w:rsidRDefault="00775121" w:rsidP="00521097">
            <w:pPr>
              <w:ind w:firstLine="0"/>
              <w:contextualSpacing/>
              <w:jc w:val="center"/>
            </w:pPr>
            <w:r>
              <w:t>0</w:t>
            </w:r>
          </w:p>
        </w:tc>
        <w:tc>
          <w:tcPr>
            <w:tcW w:w="1569" w:type="dxa"/>
            <w:vAlign w:val="center"/>
          </w:tcPr>
          <w:p w:rsidR="00775121" w:rsidRDefault="00775121" w:rsidP="00521097">
            <w:pPr>
              <w:ind w:firstLine="0"/>
              <w:contextualSpacing/>
              <w:jc w:val="center"/>
            </w:pPr>
            <w:r>
              <w:t>0</w:t>
            </w:r>
          </w:p>
        </w:tc>
        <w:tc>
          <w:tcPr>
            <w:tcW w:w="2428" w:type="dxa"/>
            <w:vAlign w:val="center"/>
          </w:tcPr>
          <w:p w:rsidR="00775121" w:rsidRDefault="00775121" w:rsidP="00521097">
            <w:pPr>
              <w:ind w:firstLine="0"/>
              <w:contextualSpacing/>
              <w:jc w:val="center"/>
            </w:pPr>
            <w:r>
              <w:t>0</w:t>
            </w:r>
          </w:p>
        </w:tc>
      </w:tr>
    </w:tbl>
    <w:p w:rsidR="00775121" w:rsidRDefault="00775121" w:rsidP="00775121">
      <w:pPr>
        <w:spacing w:line="360" w:lineRule="auto"/>
        <w:ind w:firstLine="0"/>
        <w:jc w:val="center"/>
      </w:pPr>
    </w:p>
    <w:p w:rsidR="00775121" w:rsidRDefault="00775121" w:rsidP="00775121">
      <w:pPr>
        <w:spacing w:line="360" w:lineRule="auto"/>
        <w:ind w:firstLine="0"/>
        <w:jc w:val="center"/>
      </w:pPr>
    </w:p>
    <w:p w:rsidR="00775121" w:rsidRDefault="00775121" w:rsidP="00775121">
      <w:pPr>
        <w:spacing w:line="360" w:lineRule="auto"/>
        <w:ind w:firstLine="0"/>
        <w:jc w:val="center"/>
      </w:pPr>
    </w:p>
    <w:p w:rsidR="00564C1F" w:rsidRDefault="00564C1F"/>
    <w:sectPr w:rsidR="00564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185"/>
    <w:rsid w:val="003F2F1A"/>
    <w:rsid w:val="00564C1F"/>
    <w:rsid w:val="00775121"/>
    <w:rsid w:val="00C73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16A3E"/>
  <w15:chartTrackingRefBased/>
  <w15:docId w15:val="{59565F22-4480-4C4F-9A1F-8DE275D97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512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qFormat/>
    <w:rsid w:val="007751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Синицина</dc:creator>
  <cp:keywords/>
  <dc:description/>
  <cp:lastModifiedBy>Синицина</cp:lastModifiedBy>
  <cp:revision>4</cp:revision>
  <dcterms:created xsi:type="dcterms:W3CDTF">2024-12-25T10:14:00Z</dcterms:created>
  <dcterms:modified xsi:type="dcterms:W3CDTF">2024-12-25T11:51:00Z</dcterms:modified>
</cp:coreProperties>
</file>